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62E" w:rsidRDefault="009E162E" w:rsidP="009E162E">
      <w:pPr>
        <w:rPr>
          <w:rFonts w:hint="eastAsia"/>
        </w:rPr>
      </w:pPr>
      <w:r>
        <w:rPr>
          <w:rFonts w:hint="eastAsia"/>
        </w:rPr>
        <w:t>元素分析仪测定炼焦煤中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H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、</w:t>
      </w:r>
      <w:r>
        <w:rPr>
          <w:rFonts w:hint="eastAsia"/>
        </w:rPr>
        <w:t>S</w:t>
      </w:r>
      <w:r>
        <w:rPr>
          <w:rFonts w:hint="eastAsia"/>
        </w:rPr>
        <w:t>元素含量</w:t>
      </w:r>
      <w:r>
        <w:rPr>
          <w:rFonts w:hint="eastAsia"/>
        </w:rPr>
        <w:t> </w:t>
      </w:r>
    </w:p>
    <w:p w:rsidR="009E162E" w:rsidRDefault="009E162E" w:rsidP="009E162E">
      <w:r>
        <w:rPr>
          <w:rFonts w:hint="eastAsia"/>
        </w:rPr>
        <w:t> </w:t>
      </w:r>
    </w:p>
    <w:p w:rsidR="009E162E" w:rsidRDefault="009E162E" w:rsidP="009E162E">
      <w:pPr>
        <w:rPr>
          <w:rFonts w:hint="eastAsia"/>
        </w:rPr>
      </w:pPr>
      <w:r>
        <w:rPr>
          <w:rFonts w:hint="eastAsia"/>
        </w:rPr>
        <w:t>一、实验目的</w:t>
      </w:r>
      <w:r>
        <w:rPr>
          <w:rFonts w:hint="eastAsia"/>
        </w:rPr>
        <w:t> </w:t>
      </w:r>
    </w:p>
    <w:p w:rsidR="009E162E" w:rsidRDefault="009E162E" w:rsidP="009E162E">
      <w:r>
        <w:rPr>
          <w:rFonts w:hint="eastAsia"/>
        </w:rPr>
        <w:t>1</w:t>
      </w:r>
      <w:r>
        <w:rPr>
          <w:rFonts w:hint="eastAsia"/>
        </w:rPr>
        <w:t>、了解元素分析仪的基本原理和仪器</w:t>
      </w:r>
      <w:r>
        <w:rPr>
          <w:rFonts w:hint="eastAsia"/>
        </w:rPr>
        <w:t>CHNS</w:t>
      </w:r>
      <w:r>
        <w:rPr>
          <w:rFonts w:hint="eastAsia"/>
        </w:rPr>
        <w:t>模式和</w:t>
      </w:r>
      <w:r>
        <w:rPr>
          <w:rFonts w:hint="eastAsia"/>
        </w:rPr>
        <w:t>O</w:t>
      </w:r>
      <w:r>
        <w:rPr>
          <w:rFonts w:hint="eastAsia"/>
        </w:rPr>
        <w:t>模式管路的物理连接及不同作用。</w:t>
      </w:r>
      <w:r>
        <w:rPr>
          <w:rFonts w:hint="eastAsia"/>
        </w:rPr>
        <w:t> 2</w:t>
      </w:r>
      <w:r>
        <w:rPr>
          <w:rFonts w:hint="eastAsia"/>
        </w:rPr>
        <w:t>、熟悉元素分析仪的微量称重处理、自动进样、方法设置、定量分析。</w:t>
      </w:r>
    </w:p>
    <w:p w:rsidR="009E162E" w:rsidRDefault="009E162E" w:rsidP="009E162E">
      <w:pPr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</w:rPr>
        <w:t>二、实验原理</w:t>
      </w:r>
      <w:r>
        <w:rPr>
          <w:rFonts w:hint="eastAsia"/>
        </w:rPr>
        <w:t> </w:t>
      </w:r>
    </w:p>
    <w:p w:rsidR="009E162E" w:rsidRDefault="009E162E" w:rsidP="009E162E">
      <w:r>
        <w:rPr>
          <w:rFonts w:hint="eastAsia"/>
        </w:rPr>
        <w:t>vario EL III</w:t>
      </w:r>
      <w:r>
        <w:rPr>
          <w:rFonts w:hint="eastAsia"/>
        </w:rPr>
        <w:t>元素分析仪分为</w:t>
      </w:r>
      <w:r>
        <w:rPr>
          <w:rFonts w:hint="eastAsia"/>
        </w:rPr>
        <w:t>CHNS</w:t>
      </w:r>
      <w:r>
        <w:rPr>
          <w:rFonts w:hint="eastAsia"/>
        </w:rPr>
        <w:t>模式和</w:t>
      </w:r>
      <w:r>
        <w:rPr>
          <w:rFonts w:hint="eastAsia"/>
        </w:rPr>
        <w:t>O</w:t>
      </w:r>
      <w:r>
        <w:rPr>
          <w:rFonts w:hint="eastAsia"/>
        </w:rPr>
        <w:t>模式两种，</w:t>
      </w:r>
      <w:r>
        <w:rPr>
          <w:rFonts w:hint="eastAsia"/>
        </w:rPr>
        <w:t>CHNS</w:t>
      </w:r>
      <w:r>
        <w:rPr>
          <w:rFonts w:hint="eastAsia"/>
        </w:rPr>
        <w:t>模式是将样品在高温下的氧气环境中经催化氧化使其燃烧分解，而</w:t>
      </w:r>
      <w:r>
        <w:rPr>
          <w:rFonts w:hint="eastAsia"/>
        </w:rPr>
        <w:t>O</w:t>
      </w:r>
      <w:r>
        <w:rPr>
          <w:rFonts w:hint="eastAsia"/>
        </w:rPr>
        <w:t>模式要将样品在高温的还原气氛中通过裂解管分解，含氧分子与裂解管中活性碳接触转换成一氧化碳。生成气体中的非检测气体被去除，被检测的不同组分气体通过特殊吸附柱分离，再使用热导检测器对相应的气体进行分别检测，氦气作为载气和吹扫气。</w:t>
      </w:r>
    </w:p>
    <w:p w:rsidR="009E162E" w:rsidRDefault="009E162E" w:rsidP="009E162E">
      <w:pPr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</w:rPr>
        <w:t>三、仪器与药品</w:t>
      </w:r>
      <w:r>
        <w:rPr>
          <w:rFonts w:hint="eastAsia"/>
        </w:rPr>
        <w:t> </w:t>
      </w:r>
    </w:p>
    <w:p w:rsidR="009E162E" w:rsidRDefault="009E162E" w:rsidP="009E162E">
      <w:r>
        <w:rPr>
          <w:rFonts w:hint="eastAsia"/>
        </w:rPr>
        <w:t>vario EL III</w:t>
      </w:r>
      <w:r>
        <w:rPr>
          <w:rFonts w:hint="eastAsia"/>
        </w:rPr>
        <w:t>元素分析仪</w:t>
      </w:r>
      <w:r>
        <w:rPr>
          <w:rFonts w:hint="eastAsia"/>
        </w:rPr>
        <w:t>1</w:t>
      </w:r>
      <w:r>
        <w:rPr>
          <w:rFonts w:hint="eastAsia"/>
        </w:rPr>
        <w:t>台；预装有</w:t>
      </w:r>
      <w:r>
        <w:rPr>
          <w:rFonts w:hint="eastAsia"/>
        </w:rPr>
        <w:t>vario EL III</w:t>
      </w:r>
      <w:r>
        <w:rPr>
          <w:rFonts w:hint="eastAsia"/>
        </w:rPr>
        <w:t>程序计算机</w:t>
      </w:r>
      <w:r>
        <w:rPr>
          <w:rFonts w:hint="eastAsia"/>
        </w:rPr>
        <w:t>1</w:t>
      </w:r>
      <w:r>
        <w:rPr>
          <w:rFonts w:hint="eastAsia"/>
        </w:rPr>
        <w:t>台；</w:t>
      </w:r>
      <w:r>
        <w:rPr>
          <w:rFonts w:hint="eastAsia"/>
        </w:rPr>
        <w:t>METTLER TOLEDO</w:t>
      </w:r>
      <w:r>
        <w:rPr>
          <w:rFonts w:hint="eastAsia"/>
        </w:rPr>
        <w:t>高精度天平</w:t>
      </w:r>
      <w:r>
        <w:rPr>
          <w:rFonts w:hint="eastAsia"/>
        </w:rPr>
        <w:t>1</w:t>
      </w:r>
      <w:r>
        <w:rPr>
          <w:rFonts w:hint="eastAsia"/>
        </w:rPr>
        <w:t>台，打印机</w:t>
      </w:r>
      <w:r>
        <w:rPr>
          <w:rFonts w:hint="eastAsia"/>
        </w:rPr>
        <w:t>1</w:t>
      </w:r>
      <w:r>
        <w:rPr>
          <w:rFonts w:hint="eastAsia"/>
        </w:rPr>
        <w:t>台。氨基苯磺酸（</w:t>
      </w:r>
      <w:r>
        <w:rPr>
          <w:rFonts w:hint="eastAsia"/>
        </w:rPr>
        <w:t>Sulfanilic Acid</w:t>
      </w:r>
      <w:r>
        <w:rPr>
          <w:rFonts w:hint="eastAsia"/>
        </w:rPr>
        <w:t>，</w:t>
      </w:r>
      <w:r>
        <w:rPr>
          <w:rFonts w:hint="eastAsia"/>
        </w:rPr>
        <w:t>sul</w:t>
      </w:r>
      <w:r>
        <w:rPr>
          <w:rFonts w:hint="eastAsia"/>
        </w:rPr>
        <w:t>）标准样品；苯甲酸（</w:t>
      </w:r>
      <w:r>
        <w:rPr>
          <w:rFonts w:hint="eastAsia"/>
        </w:rPr>
        <w:t>Benzoic Acid</w:t>
      </w:r>
      <w:r>
        <w:rPr>
          <w:rFonts w:hint="eastAsia"/>
        </w:rPr>
        <w:t>，</w:t>
      </w:r>
      <w:r>
        <w:rPr>
          <w:rFonts w:hint="eastAsia"/>
        </w:rPr>
        <w:t> ben</w:t>
      </w:r>
      <w:r>
        <w:rPr>
          <w:rFonts w:hint="eastAsia"/>
        </w:rPr>
        <w:t>）标准样品；炼焦煤样品</w:t>
      </w:r>
    </w:p>
    <w:p w:rsidR="009E162E" w:rsidRDefault="009E162E" w:rsidP="009E162E">
      <w:pPr>
        <w:rPr>
          <w:rFonts w:hint="eastAsia"/>
        </w:rPr>
      </w:pPr>
      <w:r w:rsidRPr="009E162E">
        <w:rPr>
          <w:rFonts w:hint="eastAsia"/>
        </w:rPr>
        <w:t>四、实验步骤</w:t>
      </w:r>
      <w:r w:rsidRPr="009E162E">
        <w:rPr>
          <w:rFonts w:hint="eastAsia"/>
        </w:rPr>
        <w:t xml:space="preserve">  1</w:t>
      </w:r>
      <w:r w:rsidRPr="009E162E">
        <w:rPr>
          <w:rFonts w:hint="eastAsia"/>
        </w:rPr>
        <w:t>、开机步骤：</w:t>
      </w:r>
      <w:r w:rsidRPr="009E162E">
        <w:rPr>
          <w:rFonts w:hint="eastAsia"/>
        </w:rPr>
        <w:t xml:space="preserve">  </w:t>
      </w:r>
      <w:r w:rsidRPr="009E162E">
        <w:rPr>
          <w:rFonts w:hint="eastAsia"/>
        </w:rPr>
        <w:t>开机前应打开操作程序菜单，检查</w:t>
      </w:r>
      <w:r w:rsidRPr="009E162E">
        <w:rPr>
          <w:rFonts w:hint="eastAsia"/>
        </w:rPr>
        <w:t>Options&gt;Maintenance</w:t>
      </w:r>
      <w:r w:rsidRPr="009E162E">
        <w:rPr>
          <w:rFonts w:hint="eastAsia"/>
        </w:rPr>
        <w:t>中提示的各更换件测试次数的剩余是否还能满足此次测试，通常最应该注意的是还原管、干燥管（可通过观察其颜色变化判断）以及灰份管。检漏前请在未开主机前将操作程序中</w:t>
      </w:r>
      <w:r w:rsidRPr="009E162E">
        <w:rPr>
          <w:rFonts w:hint="eastAsia"/>
        </w:rPr>
        <w:t>Options&gt;Parameters</w:t>
      </w:r>
      <w:r w:rsidRPr="009E162E">
        <w:rPr>
          <w:rFonts w:hint="eastAsia"/>
        </w:rPr>
        <w:t>中</w:t>
      </w:r>
      <w:r w:rsidRPr="009E162E">
        <w:rPr>
          <w:rFonts w:hint="eastAsia"/>
        </w:rPr>
        <w:t>Furnace 1</w:t>
      </w:r>
      <w:r w:rsidRPr="009E162E">
        <w:rPr>
          <w:rFonts w:hint="eastAsia"/>
        </w:rPr>
        <w:t>、</w:t>
      </w:r>
      <w:r w:rsidRPr="009E162E">
        <w:rPr>
          <w:rFonts w:hint="eastAsia"/>
        </w:rPr>
        <w:t>Furnace 2</w:t>
      </w:r>
      <w:r w:rsidRPr="009E162E">
        <w:rPr>
          <w:rFonts w:hint="eastAsia"/>
        </w:rPr>
        <w:t>的温度都设置为</w:t>
      </w:r>
      <w:r w:rsidRPr="009E162E">
        <w:rPr>
          <w:rFonts w:hint="eastAsia"/>
        </w:rPr>
        <w:t>0</w:t>
      </w:r>
      <w:r w:rsidRPr="009E162E">
        <w:rPr>
          <w:rFonts w:hint="eastAsia"/>
        </w:rPr>
        <w:t>，退出操作程序，再按照以下步骤进行正常的开机。</w:t>
      </w:r>
      <w:r w:rsidRPr="009E162E">
        <w:rPr>
          <w:rFonts w:hint="eastAsia"/>
        </w:rPr>
        <w:t xml:space="preserve">  </w:t>
      </w:r>
      <w:r w:rsidRPr="009E162E">
        <w:rPr>
          <w:rFonts w:hint="eastAsia"/>
        </w:rPr>
        <w:t>（</w:t>
      </w:r>
      <w:r w:rsidRPr="009E162E">
        <w:rPr>
          <w:rFonts w:hint="eastAsia"/>
        </w:rPr>
        <w:t>1</w:t>
      </w:r>
      <w:r w:rsidRPr="009E162E">
        <w:rPr>
          <w:rFonts w:hint="eastAsia"/>
        </w:rPr>
        <w:t>）开启计算机，进入</w:t>
      </w:r>
      <w:r w:rsidRPr="009E162E">
        <w:rPr>
          <w:rFonts w:hint="eastAsia"/>
        </w:rPr>
        <w:t>Windows</w:t>
      </w:r>
      <w:r w:rsidRPr="009E162E">
        <w:rPr>
          <w:rFonts w:hint="eastAsia"/>
        </w:rPr>
        <w:t>状态。</w:t>
      </w:r>
      <w:r w:rsidRPr="009E162E">
        <w:rPr>
          <w:rFonts w:hint="eastAsia"/>
        </w:rPr>
        <w:t xml:space="preserve"> </w:t>
      </w:r>
      <w:r w:rsidRPr="009E162E">
        <w:rPr>
          <w:rFonts w:hint="eastAsia"/>
        </w:rPr>
        <w:t>（</w:t>
      </w:r>
      <w:r w:rsidRPr="009E162E">
        <w:rPr>
          <w:rFonts w:hint="eastAsia"/>
        </w:rPr>
        <w:t>2</w:t>
      </w:r>
      <w:r w:rsidRPr="009E162E">
        <w:rPr>
          <w:rFonts w:hint="eastAsia"/>
        </w:rPr>
        <w:t>）堵上主机后面尾气的堵头。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将主机的进样盘拿开后，开启主机电源。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待进样盘底座自检转动完毕（即自转至零位）后，将进样盘样品孔位手动调到</w:t>
      </w:r>
      <w:r>
        <w:rPr>
          <w:rFonts w:hint="eastAsia"/>
        </w:rPr>
        <w:t>0</w:t>
      </w:r>
      <w:r>
        <w:rPr>
          <w:rFonts w:hint="eastAsia"/>
        </w:rPr>
        <w:t>位后放回原处。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）打开</w:t>
      </w:r>
      <w:r>
        <w:rPr>
          <w:rFonts w:hint="eastAsia"/>
        </w:rPr>
        <w:t>He</w:t>
      </w:r>
      <w:r>
        <w:rPr>
          <w:rFonts w:hint="eastAsia"/>
        </w:rPr>
        <w:t>气，将气体钢瓶上减压阀输出压力调至：</w:t>
      </w:r>
      <w:r>
        <w:rPr>
          <w:rFonts w:hint="eastAsia"/>
        </w:rPr>
        <w:t>He</w:t>
      </w:r>
      <w:r>
        <w:rPr>
          <w:rFonts w:hint="eastAsia"/>
        </w:rPr>
        <w:t>：</w:t>
      </w:r>
      <w:r>
        <w:rPr>
          <w:rFonts w:hint="eastAsia"/>
        </w:rPr>
        <w:t>0.125 Mpa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启动</w:t>
      </w:r>
      <w:r>
        <w:rPr>
          <w:rFonts w:hint="eastAsia"/>
        </w:rPr>
        <w:t>varioel</w:t>
      </w:r>
      <w:r>
        <w:rPr>
          <w:rFonts w:hint="eastAsia"/>
        </w:rPr>
        <w:t>操作软件。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）调节</w:t>
      </w:r>
      <w:r>
        <w:rPr>
          <w:rFonts w:hint="eastAsia"/>
        </w:rPr>
        <w:t>He</w:t>
      </w:r>
      <w:r>
        <w:rPr>
          <w:rFonts w:hint="eastAsia"/>
        </w:rPr>
        <w:t>气减压阀，使软件状态栏压力显示为：</w:t>
      </w:r>
      <w:r>
        <w:rPr>
          <w:rFonts w:hint="eastAsia"/>
        </w:rPr>
        <w:t>1.05bar</w:t>
      </w:r>
      <w:r>
        <w:rPr>
          <w:rFonts w:hint="eastAsia"/>
        </w:rPr>
        <w:t>以上（不超过</w:t>
      </w:r>
      <w:r>
        <w:rPr>
          <w:rFonts w:hint="eastAsia"/>
        </w:rPr>
        <w:t>1.25bar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）进入</w:t>
      </w:r>
      <w:r>
        <w:rPr>
          <w:rFonts w:hint="eastAsia"/>
        </w:rPr>
        <w:t>Options&gt; Miscelleaneous &gt;Rough Leak Check</w:t>
      </w:r>
      <w:r>
        <w:rPr>
          <w:rFonts w:hint="eastAsia"/>
        </w:rPr>
        <w:t>，将出现检漏自动测试的对话框，其中（</w:t>
      </w:r>
      <w:r>
        <w:rPr>
          <w:rFonts w:hint="eastAsia"/>
        </w:rPr>
        <w:t xml:space="preserve">1. </w:t>
      </w:r>
      <w:r>
        <w:rPr>
          <w:rFonts w:hint="eastAsia"/>
        </w:rPr>
        <w:t>将主机背面的两个出气口堵住</w:t>
      </w:r>
      <w:r>
        <w:rPr>
          <w:rFonts w:hint="eastAsia"/>
        </w:rPr>
        <w:t xml:space="preserve"> 2. </w:t>
      </w:r>
      <w:r>
        <w:rPr>
          <w:rFonts w:hint="eastAsia"/>
        </w:rPr>
        <w:t>将</w:t>
      </w:r>
      <w:r>
        <w:rPr>
          <w:rFonts w:hint="eastAsia"/>
        </w:rPr>
        <w:t>He</w:t>
      </w:r>
      <w:r>
        <w:rPr>
          <w:rFonts w:hint="eastAsia"/>
        </w:rPr>
        <w:t>减压阀的压力降低到与程序对话框中一致），请按照其中的两点提示执行后，激活这两个功能后点击对话框中</w:t>
      </w:r>
      <w:r>
        <w:rPr>
          <w:rFonts w:hint="eastAsia"/>
        </w:rPr>
        <w:t>OK</w:t>
      </w:r>
      <w:r>
        <w:rPr>
          <w:rFonts w:hint="eastAsia"/>
        </w:rPr>
        <w:t>检漏开始，检漏测试后会文字提示有没有通过检漏测试。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）检漏通过后，拔掉主机后面尾气的堵头，将气体钢瓶上减压阀输出压力调至：</w:t>
      </w:r>
      <w:r>
        <w:rPr>
          <w:rFonts w:hint="eastAsia"/>
        </w:rPr>
        <w:t>He</w:t>
      </w:r>
      <w:r>
        <w:rPr>
          <w:rFonts w:hint="eastAsia"/>
        </w:rPr>
        <w:t>：</w:t>
      </w:r>
      <w:r>
        <w:rPr>
          <w:rFonts w:hint="eastAsia"/>
        </w:rPr>
        <w:t>0.22 Mpa</w:t>
      </w:r>
      <w:r>
        <w:rPr>
          <w:rFonts w:hint="eastAsia"/>
        </w:rPr>
        <w:t>，</w:t>
      </w:r>
      <w:r>
        <w:rPr>
          <w:rFonts w:hint="eastAsia"/>
        </w:rPr>
        <w:t>O2</w:t>
      </w:r>
      <w:r>
        <w:rPr>
          <w:rFonts w:hint="eastAsia"/>
        </w:rPr>
        <w:t>：</w:t>
      </w:r>
      <w:r>
        <w:rPr>
          <w:rFonts w:hint="eastAsia"/>
        </w:rPr>
        <w:t>0.25Mpa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）进入</w:t>
      </w:r>
      <w:r>
        <w:rPr>
          <w:rFonts w:hint="eastAsia"/>
        </w:rPr>
        <w:t>Options&gt;Parameters</w:t>
      </w:r>
      <w:r>
        <w:rPr>
          <w:rFonts w:hint="eastAsia"/>
        </w:rPr>
        <w:t>中</w:t>
      </w:r>
      <w:r>
        <w:rPr>
          <w:rFonts w:hint="eastAsia"/>
        </w:rPr>
        <w:t>Furnace 1</w:t>
      </w:r>
      <w:r>
        <w:rPr>
          <w:rFonts w:hint="eastAsia"/>
        </w:rPr>
        <w:t>、</w:t>
      </w:r>
      <w:r>
        <w:rPr>
          <w:rFonts w:hint="eastAsia"/>
        </w:rPr>
        <w:t>Furnace 2</w:t>
      </w:r>
      <w:r>
        <w:rPr>
          <w:rFonts w:hint="eastAsia"/>
        </w:rPr>
        <w:t>的温度分别设置为：</w:t>
      </w:r>
      <w:r>
        <w:rPr>
          <w:rFonts w:hint="eastAsia"/>
        </w:rPr>
        <w:t>Furnace 1</w:t>
      </w:r>
      <w:r>
        <w:rPr>
          <w:rFonts w:hint="eastAsia"/>
        </w:rPr>
        <w:t>：</w:t>
      </w:r>
      <w:r>
        <w:rPr>
          <w:rFonts w:hint="eastAsia"/>
        </w:rPr>
        <w:t>1150</w:t>
      </w:r>
      <w:r>
        <w:rPr>
          <w:rFonts w:hint="eastAsia"/>
        </w:rPr>
        <w:t>℃；</w:t>
      </w:r>
      <w:r>
        <w:rPr>
          <w:rFonts w:hint="eastAsia"/>
        </w:rPr>
        <w:t>Furnace 2</w:t>
      </w:r>
      <w:r>
        <w:rPr>
          <w:rFonts w:hint="eastAsia"/>
        </w:rPr>
        <w:t>：</w:t>
      </w:r>
      <w:r>
        <w:rPr>
          <w:rFonts w:hint="eastAsia"/>
        </w:rPr>
        <w:t>850</w:t>
      </w:r>
      <w:r>
        <w:rPr>
          <w:rFonts w:hint="eastAsia"/>
        </w:rPr>
        <w:t>℃，开始升温。</w:t>
      </w:r>
      <w:r>
        <w:rPr>
          <w:rFonts w:hint="eastAsia"/>
        </w:rPr>
        <w:t xml:space="preserve">  2</w:t>
      </w:r>
      <w:r>
        <w:rPr>
          <w:rFonts w:hint="eastAsia"/>
        </w:rPr>
        <w:t>、操作程序：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）选择标样（检查操作模式是否正确）</w:t>
      </w:r>
      <w:r>
        <w:rPr>
          <w:rFonts w:hint="eastAsia"/>
        </w:rPr>
        <w:t xml:space="preserve">  </w:t>
      </w:r>
      <w:r>
        <w:rPr>
          <w:rFonts w:hint="eastAsia"/>
        </w:rPr>
        <w:t>进入操作程序</w:t>
      </w:r>
      <w:r>
        <w:rPr>
          <w:rFonts w:hint="eastAsia"/>
        </w:rPr>
        <w:t>Standards</w:t>
      </w:r>
      <w:r>
        <w:rPr>
          <w:rFonts w:hint="eastAsia"/>
        </w:rPr>
        <w:t>窗口，在出现的对话框中确认要使用标样的名称，如没有需使用的标样请在此对话框中定义，如：</w:t>
      </w:r>
      <w:r>
        <w:rPr>
          <w:rFonts w:hint="eastAsia"/>
        </w:rPr>
        <w:t xml:space="preserve">  CHNS</w:t>
      </w:r>
      <w:r>
        <w:rPr>
          <w:rFonts w:hint="eastAsia"/>
        </w:rPr>
        <w:t>模式：</w:t>
      </w:r>
      <w:r>
        <w:rPr>
          <w:rFonts w:hint="eastAsia"/>
        </w:rPr>
        <w:t>Sulfanilic Acid</w:t>
      </w:r>
      <w:r>
        <w:rPr>
          <w:rFonts w:hint="eastAsia"/>
        </w:rPr>
        <w:t>（可缩写为</w:t>
      </w:r>
      <w:r>
        <w:rPr>
          <w:rFonts w:hint="eastAsia"/>
        </w:rPr>
        <w:t>sul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氨基苯磺酸，输入</w:t>
      </w:r>
      <w:r>
        <w:rPr>
          <w:rFonts w:hint="eastAsia"/>
        </w:rPr>
        <w:t>CHNS%</w:t>
      </w:r>
      <w:r>
        <w:rPr>
          <w:rFonts w:hint="eastAsia"/>
        </w:rPr>
        <w:t>的理论值。</w:t>
      </w:r>
      <w:r>
        <w:rPr>
          <w:rFonts w:hint="eastAsia"/>
        </w:rPr>
        <w:t xml:space="preserve"> O</w:t>
      </w:r>
      <w:r>
        <w:rPr>
          <w:rFonts w:hint="eastAsia"/>
        </w:rPr>
        <w:t>模式：</w:t>
      </w:r>
      <w:r>
        <w:rPr>
          <w:rFonts w:hint="eastAsia"/>
        </w:rPr>
        <w:t xml:space="preserve">Benzoic Acid </w:t>
      </w:r>
      <w:r>
        <w:rPr>
          <w:rFonts w:hint="eastAsia"/>
        </w:rPr>
        <w:t>（可缩写为</w:t>
      </w:r>
      <w:r>
        <w:rPr>
          <w:rFonts w:hint="eastAsia"/>
        </w:rPr>
        <w:t>ben</w:t>
      </w:r>
      <w:r>
        <w:rPr>
          <w:rFonts w:hint="eastAsia"/>
        </w:rPr>
        <w:t>）苯甲酸，输入</w:t>
      </w:r>
      <w:r>
        <w:rPr>
          <w:rFonts w:hint="eastAsia"/>
        </w:rPr>
        <w:t xml:space="preserve"> O%</w:t>
      </w:r>
      <w:r>
        <w:rPr>
          <w:rFonts w:hint="eastAsia"/>
        </w:rPr>
        <w:t>的理论值。</w:t>
      </w:r>
      <w:r>
        <w:rPr>
          <w:rFonts w:hint="eastAsia"/>
        </w:rPr>
        <w:t xml:space="preserve">  </w:t>
      </w:r>
      <w:r>
        <w:rPr>
          <w:rFonts w:hint="eastAsia"/>
        </w:rPr>
        <w:t>做日常样品测试时，选择使用</w:t>
      </w:r>
      <w:r>
        <w:rPr>
          <w:rFonts w:hint="eastAsia"/>
        </w:rPr>
        <w:t>Factor and/or monitor sample</w:t>
      </w:r>
      <w:r>
        <w:rPr>
          <w:rFonts w:hint="eastAsia"/>
        </w:rPr>
        <w:t>功能；重新制作标准曲线的标样测试时，选择使用</w:t>
      </w:r>
      <w:r>
        <w:rPr>
          <w:rFonts w:hint="eastAsia"/>
        </w:rPr>
        <w:t>Calibration Sample</w:t>
      </w:r>
      <w:r>
        <w:rPr>
          <w:rFonts w:hint="eastAsia"/>
        </w:rPr>
        <w:t>功能。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）炉温设定</w:t>
      </w:r>
      <w:r>
        <w:rPr>
          <w:rFonts w:hint="eastAsia"/>
        </w:rPr>
        <w:t xml:space="preserve">  </w:t>
      </w:r>
      <w:r>
        <w:rPr>
          <w:rFonts w:hint="eastAsia"/>
        </w:rPr>
        <w:t>进入操作程序</w:t>
      </w:r>
      <w:r>
        <w:rPr>
          <w:rFonts w:hint="eastAsia"/>
        </w:rPr>
        <w:t>Options &gt;Parameters</w:t>
      </w:r>
      <w:r>
        <w:rPr>
          <w:rFonts w:hint="eastAsia"/>
        </w:rPr>
        <w:t>，输入和</w:t>
      </w:r>
      <w:r>
        <w:rPr>
          <w:rFonts w:hint="eastAsia"/>
        </w:rPr>
        <w:t>/</w:t>
      </w:r>
      <w:r>
        <w:rPr>
          <w:rFonts w:hint="eastAsia"/>
        </w:rPr>
        <w:t>或确认加热炉设定温度，其中：</w:t>
      </w:r>
      <w:r>
        <w:rPr>
          <w:rFonts w:hint="eastAsia"/>
        </w:rPr>
        <w:t>CHNS</w:t>
      </w:r>
      <w:r>
        <w:rPr>
          <w:rFonts w:hint="eastAsia"/>
        </w:rPr>
        <w:t>模式：</w:t>
      </w:r>
      <w:r>
        <w:rPr>
          <w:rFonts w:hint="eastAsia"/>
        </w:rPr>
        <w:t>Furnace 1</w:t>
      </w:r>
      <w:r>
        <w:rPr>
          <w:rFonts w:hint="eastAsia"/>
        </w:rPr>
        <w:t>（右）：</w:t>
      </w:r>
      <w:r>
        <w:rPr>
          <w:rFonts w:hint="eastAsia"/>
        </w:rPr>
        <w:t>1150</w:t>
      </w:r>
      <w:r>
        <w:rPr>
          <w:rFonts w:hint="eastAsia"/>
        </w:rPr>
        <w:t>℃；</w:t>
      </w:r>
      <w:r>
        <w:rPr>
          <w:rFonts w:hint="eastAsia"/>
        </w:rPr>
        <w:t>Furnace 2</w:t>
      </w:r>
      <w:r>
        <w:rPr>
          <w:rFonts w:hint="eastAsia"/>
        </w:rPr>
        <w:t>（中）：</w:t>
      </w:r>
      <w:r>
        <w:rPr>
          <w:rFonts w:hint="eastAsia"/>
        </w:rPr>
        <w:t>850</w:t>
      </w:r>
      <w:r>
        <w:rPr>
          <w:rFonts w:hint="eastAsia"/>
        </w:rPr>
        <w:t>℃；</w:t>
      </w:r>
      <w:r>
        <w:rPr>
          <w:rFonts w:hint="eastAsia"/>
        </w:rPr>
        <w:t>Furnace 3</w:t>
      </w:r>
      <w:r>
        <w:rPr>
          <w:rFonts w:hint="eastAsia"/>
        </w:rPr>
        <w:t>（左）：</w:t>
      </w:r>
      <w:r>
        <w:rPr>
          <w:rFonts w:hint="eastAsia"/>
        </w:rPr>
        <w:t>0</w:t>
      </w:r>
      <w:r>
        <w:rPr>
          <w:rFonts w:hint="eastAsia"/>
        </w:rPr>
        <w:t>℃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  <w:r>
        <w:rPr>
          <w:rFonts w:hint="eastAsia"/>
        </w:rPr>
        <w:t xml:space="preserve">O </w:t>
      </w:r>
      <w:r>
        <w:rPr>
          <w:rFonts w:hint="eastAsia"/>
        </w:rPr>
        <w:t>模式：</w:t>
      </w:r>
      <w:r>
        <w:rPr>
          <w:rFonts w:hint="eastAsia"/>
        </w:rPr>
        <w:t>Furnace 1</w:t>
      </w:r>
      <w:r>
        <w:rPr>
          <w:rFonts w:hint="eastAsia"/>
        </w:rPr>
        <w:t>（右）：</w:t>
      </w:r>
      <w:r>
        <w:rPr>
          <w:rFonts w:hint="eastAsia"/>
        </w:rPr>
        <w:t xml:space="preserve">1150 </w:t>
      </w:r>
      <w:r>
        <w:rPr>
          <w:rFonts w:hint="eastAsia"/>
        </w:rPr>
        <w:t>℃；</w:t>
      </w:r>
      <w:r>
        <w:rPr>
          <w:rFonts w:hint="eastAsia"/>
        </w:rPr>
        <w:t>Furnace 2</w:t>
      </w:r>
      <w:r>
        <w:rPr>
          <w:rFonts w:hint="eastAsia"/>
        </w:rPr>
        <w:t>（中）：</w:t>
      </w:r>
      <w:r>
        <w:rPr>
          <w:rFonts w:hint="eastAsia"/>
        </w:rPr>
        <w:t xml:space="preserve">0 </w:t>
      </w:r>
      <w:r>
        <w:rPr>
          <w:rFonts w:hint="eastAsia"/>
        </w:rPr>
        <w:t>℃；</w:t>
      </w:r>
      <w:r>
        <w:rPr>
          <w:rFonts w:hint="eastAsia"/>
        </w:rPr>
        <w:t>Furnace 3</w:t>
      </w:r>
      <w:r>
        <w:rPr>
          <w:rFonts w:hint="eastAsia"/>
        </w:rPr>
        <w:t>（左）：</w:t>
      </w:r>
      <w:r>
        <w:rPr>
          <w:rFonts w:hint="eastAsia"/>
        </w:rPr>
        <w:t>0</w:t>
      </w:r>
      <w:r>
        <w:rPr>
          <w:rFonts w:hint="eastAsia"/>
        </w:rPr>
        <w:t>℃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）样品名称、重量和通氧方法的输入：</w:t>
      </w:r>
      <w:r>
        <w:rPr>
          <w:rFonts w:hint="eastAsia"/>
        </w:rPr>
        <w:t xml:space="preserve">  1)</w:t>
      </w:r>
      <w:r>
        <w:rPr>
          <w:rFonts w:hint="eastAsia"/>
        </w:rPr>
        <w:t>进入操作程序</w:t>
      </w:r>
      <w:r>
        <w:rPr>
          <w:rFonts w:hint="eastAsia"/>
        </w:rPr>
        <w:t>Edit&gt;Input</w:t>
      </w:r>
      <w:r>
        <w:rPr>
          <w:rFonts w:hint="eastAsia"/>
        </w:rPr>
        <w:t>功能的对话框；或在要输入样品信息的相关行双击鼠标左键，同样可出现</w:t>
      </w:r>
      <w:r>
        <w:rPr>
          <w:rFonts w:hint="eastAsia"/>
        </w:rPr>
        <w:t>Input</w:t>
      </w:r>
      <w:r>
        <w:rPr>
          <w:rFonts w:hint="eastAsia"/>
        </w:rPr>
        <w:t>功能的对话框。</w:t>
      </w:r>
      <w:r>
        <w:rPr>
          <w:rFonts w:hint="eastAsia"/>
        </w:rPr>
        <w:t xml:space="preserve">  2)</w:t>
      </w:r>
      <w:r>
        <w:rPr>
          <w:rFonts w:hint="eastAsia"/>
        </w:rPr>
        <w:t>在其中的</w:t>
      </w:r>
      <w:r>
        <w:rPr>
          <w:rFonts w:hint="eastAsia"/>
        </w:rPr>
        <w:t>Name</w:t>
      </w:r>
      <w:r>
        <w:rPr>
          <w:rFonts w:hint="eastAsia"/>
        </w:rPr>
        <w:t>、</w:t>
      </w:r>
      <w:r>
        <w:rPr>
          <w:rFonts w:hint="eastAsia"/>
        </w:rPr>
        <w:t>Weight</w:t>
      </w:r>
      <w:r>
        <w:rPr>
          <w:rFonts w:hint="eastAsia"/>
        </w:rPr>
        <w:t>栏输入样品名称和重量，在</w:t>
      </w:r>
      <w:r>
        <w:rPr>
          <w:rFonts w:hint="eastAsia"/>
        </w:rPr>
        <w:t>Method</w:t>
      </w:r>
      <w:r>
        <w:rPr>
          <w:rFonts w:hint="eastAsia"/>
        </w:rPr>
        <w:t>栏右</w:t>
      </w:r>
      <w:r>
        <w:rPr>
          <w:rFonts w:hint="eastAsia"/>
        </w:rPr>
        <w:t>&lt;&lt;&lt;</w:t>
      </w:r>
      <w:r>
        <w:rPr>
          <w:rFonts w:hint="eastAsia"/>
        </w:rPr>
        <w:t>中选择合适的通氧方法。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）建议样品测定顺序：</w:t>
      </w:r>
      <w:r>
        <w:rPr>
          <w:rFonts w:hint="eastAsia"/>
        </w:rPr>
        <w:t xml:space="preserve">  </w:t>
      </w:r>
      <w:r>
        <w:rPr>
          <w:rFonts w:hint="eastAsia"/>
        </w:rPr>
        <w:t>（列举</w:t>
      </w:r>
      <w:r>
        <w:rPr>
          <w:rFonts w:hint="eastAsia"/>
        </w:rPr>
        <w:t>CHNS</w:t>
      </w:r>
      <w:r>
        <w:rPr>
          <w:rFonts w:hint="eastAsia"/>
        </w:rPr>
        <w:t>模式，其它模式同样，只是标样不同）</w:t>
      </w:r>
      <w:r>
        <w:rPr>
          <w:rFonts w:hint="eastAsia"/>
        </w:rPr>
        <w:t xml:space="preserve">  1</w:t>
      </w:r>
      <w:r>
        <w:rPr>
          <w:rFonts w:hint="eastAsia"/>
        </w:rPr>
        <w:t>）测试空白值，在</w:t>
      </w:r>
      <w:r>
        <w:rPr>
          <w:rFonts w:hint="eastAsia"/>
        </w:rPr>
        <w:t>Name</w:t>
      </w:r>
      <w:r>
        <w:rPr>
          <w:rFonts w:hint="eastAsia"/>
        </w:rPr>
        <w:t>输入</w:t>
      </w:r>
      <w:r>
        <w:rPr>
          <w:rFonts w:hint="eastAsia"/>
        </w:rPr>
        <w:t>blk</w:t>
      </w:r>
      <w:r>
        <w:rPr>
          <w:rFonts w:hint="eastAsia"/>
        </w:rPr>
        <w:t>，在</w:t>
      </w:r>
      <w:r>
        <w:rPr>
          <w:rFonts w:hint="eastAsia"/>
        </w:rPr>
        <w:t>Weight</w:t>
      </w:r>
      <w:r>
        <w:rPr>
          <w:rFonts w:hint="eastAsia"/>
        </w:rPr>
        <w:t>栏输入假设样品重，在</w:t>
      </w:r>
      <w:r>
        <w:rPr>
          <w:rFonts w:hint="eastAsia"/>
        </w:rPr>
        <w:t>Method</w:t>
      </w:r>
      <w:r>
        <w:rPr>
          <w:rFonts w:hint="eastAsia"/>
        </w:rPr>
        <w:t>栏选</w:t>
      </w:r>
      <w:r>
        <w:rPr>
          <w:rFonts w:hint="eastAsia"/>
        </w:rPr>
        <w:t xml:space="preserve"> Index 2</w:t>
      </w:r>
      <w:r>
        <w:rPr>
          <w:rFonts w:hint="eastAsia"/>
        </w:rPr>
        <w:t>。测试次数根据各元素的积分面积稳定值到：</w:t>
      </w:r>
      <w:r>
        <w:rPr>
          <w:rFonts w:hint="eastAsia"/>
        </w:rPr>
        <w:t>N</w:t>
      </w:r>
      <w:r>
        <w:rPr>
          <w:rFonts w:hint="eastAsia"/>
        </w:rPr>
        <w:t>（</w:t>
      </w:r>
      <w:r>
        <w:rPr>
          <w:rFonts w:hint="eastAsia"/>
        </w:rPr>
        <w:t>Area</w:t>
      </w:r>
      <w:r>
        <w:rPr>
          <w:rFonts w:hint="eastAsia"/>
        </w:rPr>
        <w:t>），</w:t>
      </w:r>
      <w:r>
        <w:rPr>
          <w:rFonts w:hint="eastAsia"/>
        </w:rPr>
        <w:t>C</w:t>
      </w:r>
      <w:r>
        <w:rPr>
          <w:rFonts w:hint="eastAsia"/>
        </w:rPr>
        <w:t>（</w:t>
      </w:r>
      <w:r>
        <w:rPr>
          <w:rFonts w:hint="eastAsia"/>
        </w:rPr>
        <w:t>Area</w:t>
      </w:r>
      <w:r>
        <w:rPr>
          <w:rFonts w:hint="eastAsia"/>
        </w:rPr>
        <w:t>），</w:t>
      </w:r>
      <w:r>
        <w:rPr>
          <w:rFonts w:hint="eastAsia"/>
        </w:rPr>
        <w:t>S</w:t>
      </w:r>
      <w:r>
        <w:rPr>
          <w:rFonts w:hint="eastAsia"/>
        </w:rPr>
        <w:t>（</w:t>
      </w:r>
      <w:r>
        <w:rPr>
          <w:rFonts w:hint="eastAsia"/>
        </w:rPr>
        <w:t>Area</w:t>
      </w:r>
      <w:r>
        <w:rPr>
          <w:rFonts w:hint="eastAsia"/>
        </w:rPr>
        <w:t>）都小于</w:t>
      </w:r>
      <w:r>
        <w:rPr>
          <w:rFonts w:hint="eastAsia"/>
        </w:rPr>
        <w:t>100</w:t>
      </w:r>
      <w:r>
        <w:rPr>
          <w:rFonts w:hint="eastAsia"/>
        </w:rPr>
        <w:t>；</w:t>
      </w:r>
      <w:r>
        <w:rPr>
          <w:rFonts w:hint="eastAsia"/>
        </w:rPr>
        <w:t>H</w:t>
      </w:r>
      <w:r>
        <w:rPr>
          <w:rFonts w:hint="eastAsia"/>
        </w:rPr>
        <w:t>（</w:t>
      </w:r>
      <w:r>
        <w:rPr>
          <w:rFonts w:hint="eastAsia"/>
        </w:rPr>
        <w:t>Area</w:t>
      </w:r>
      <w:r>
        <w:rPr>
          <w:rFonts w:hint="eastAsia"/>
        </w:rPr>
        <w:t>）＜</w:t>
      </w:r>
      <w:r>
        <w:rPr>
          <w:rFonts w:hint="eastAsia"/>
        </w:rPr>
        <w:lastRenderedPageBreak/>
        <w:t>1000</w:t>
      </w:r>
      <w:r>
        <w:rPr>
          <w:rFonts w:hint="eastAsia"/>
        </w:rPr>
        <w:t>；</w:t>
      </w:r>
      <w:r>
        <w:rPr>
          <w:rFonts w:hint="eastAsia"/>
        </w:rPr>
        <w:t>O</w:t>
      </w:r>
      <w:r>
        <w:rPr>
          <w:rFonts w:hint="eastAsia"/>
        </w:rPr>
        <w:t>（</w:t>
      </w:r>
      <w:r>
        <w:rPr>
          <w:rFonts w:hint="eastAsia"/>
        </w:rPr>
        <w:t>Area</w:t>
      </w:r>
      <w:r>
        <w:rPr>
          <w:rFonts w:hint="eastAsia"/>
        </w:rPr>
        <w:t>）＜</w:t>
      </w:r>
      <w:r>
        <w:rPr>
          <w:rFonts w:hint="eastAsia"/>
        </w:rPr>
        <w:t>500</w:t>
      </w:r>
      <w:r>
        <w:rPr>
          <w:rFonts w:hint="eastAsia"/>
        </w:rPr>
        <w:t>。</w:t>
      </w:r>
      <w:r>
        <w:rPr>
          <w:rFonts w:hint="eastAsia"/>
        </w:rPr>
        <w:t xml:space="preserve">  2</w:t>
      </w:r>
      <w:r>
        <w:rPr>
          <w:rFonts w:hint="eastAsia"/>
        </w:rPr>
        <w:t>）做</w:t>
      </w:r>
      <w:r>
        <w:rPr>
          <w:rFonts w:hint="eastAsia"/>
        </w:rPr>
        <w:t>2 - 3</w:t>
      </w:r>
      <w:r>
        <w:rPr>
          <w:rFonts w:hint="eastAsia"/>
        </w:rPr>
        <w:t>个条件化测试，样品名输入</w:t>
      </w:r>
      <w:r>
        <w:rPr>
          <w:rFonts w:hint="eastAsia"/>
        </w:rPr>
        <w:t>run</w:t>
      </w:r>
      <w:r>
        <w:rPr>
          <w:rFonts w:hint="eastAsia"/>
        </w:rPr>
        <w:t>，使用标样，约</w:t>
      </w:r>
      <w:r>
        <w:rPr>
          <w:rFonts w:hint="eastAsia"/>
        </w:rPr>
        <w:t>2</w:t>
      </w:r>
      <w:r>
        <w:rPr>
          <w:rFonts w:hint="eastAsia"/>
        </w:rPr>
        <w:t>毫克，通氧方法选择</w:t>
      </w:r>
      <w:r>
        <w:rPr>
          <w:rFonts w:hint="eastAsia"/>
        </w:rPr>
        <w:t>Index 1</w:t>
      </w:r>
      <w:r>
        <w:rPr>
          <w:rFonts w:hint="eastAsia"/>
        </w:rPr>
        <w:t>。</w:t>
      </w:r>
      <w:r>
        <w:rPr>
          <w:rFonts w:hint="eastAsia"/>
        </w:rPr>
        <w:t xml:space="preserve"> 3</w:t>
      </w:r>
      <w:r>
        <w:rPr>
          <w:rFonts w:hint="eastAsia"/>
        </w:rPr>
        <w:t>）做</w:t>
      </w:r>
      <w:r>
        <w:rPr>
          <w:rFonts w:hint="eastAsia"/>
        </w:rPr>
        <w:t>3 - 4</w:t>
      </w:r>
      <w:r>
        <w:rPr>
          <w:rFonts w:hint="eastAsia"/>
        </w:rPr>
        <w:t>个标样氨基苯磺酸测试，样品名输入</w:t>
      </w:r>
      <w:r>
        <w:rPr>
          <w:rFonts w:hint="eastAsia"/>
        </w:rPr>
        <w:t>Sulfanilic Acid</w:t>
      </w:r>
      <w:r>
        <w:rPr>
          <w:rFonts w:hint="eastAsia"/>
        </w:rPr>
        <w:t>（或输入在</w:t>
      </w:r>
      <w:r>
        <w:rPr>
          <w:rFonts w:hint="eastAsia"/>
        </w:rPr>
        <w:t>Standards</w:t>
      </w:r>
      <w:r>
        <w:rPr>
          <w:rFonts w:hint="eastAsia"/>
        </w:rPr>
        <w:t>中已缩写的</w:t>
      </w:r>
      <w:r>
        <w:rPr>
          <w:rFonts w:hint="eastAsia"/>
        </w:rPr>
        <w:t>sulf</w:t>
      </w:r>
      <w:r>
        <w:rPr>
          <w:rFonts w:hint="eastAsia"/>
        </w:rPr>
        <w:t>），精确称重约</w:t>
      </w:r>
      <w:r>
        <w:rPr>
          <w:rFonts w:hint="eastAsia"/>
        </w:rPr>
        <w:t>2</w:t>
      </w:r>
      <w:r>
        <w:rPr>
          <w:rFonts w:hint="eastAsia"/>
        </w:rPr>
        <w:t>毫克，通氧方法选择</w:t>
      </w:r>
      <w:r>
        <w:rPr>
          <w:rFonts w:hint="eastAsia"/>
        </w:rPr>
        <w:t>Index 1</w:t>
      </w:r>
      <w:r>
        <w:rPr>
          <w:rFonts w:hint="eastAsia"/>
        </w:rPr>
        <w:t>。</w:t>
      </w:r>
      <w:r>
        <w:rPr>
          <w:rFonts w:hint="eastAsia"/>
        </w:rPr>
        <w:t xml:space="preserve">  4</w:t>
      </w:r>
      <w:r>
        <w:rPr>
          <w:rFonts w:hint="eastAsia"/>
        </w:rPr>
        <w:t>）以下可进行</w:t>
      </w:r>
      <w:r>
        <w:rPr>
          <w:rFonts w:hint="eastAsia"/>
        </w:rPr>
        <w:t>20-30</w:t>
      </w:r>
      <w:r>
        <w:rPr>
          <w:rFonts w:hint="eastAsia"/>
        </w:rPr>
        <w:t>个次样品测试，实验中采用不同炼焦煤样品（根据样品性质决定样品量和通氧参数）。</w:t>
      </w:r>
      <w:r>
        <w:rPr>
          <w:rFonts w:hint="eastAsia"/>
        </w:rPr>
        <w:t xml:space="preserve">  5</w:t>
      </w:r>
      <w:r>
        <w:rPr>
          <w:rFonts w:hint="eastAsia"/>
        </w:rPr>
        <w:t>）再做</w:t>
      </w:r>
      <w:r>
        <w:rPr>
          <w:rFonts w:hint="eastAsia"/>
        </w:rPr>
        <w:t>3 - 4</w:t>
      </w:r>
      <w:r>
        <w:rPr>
          <w:rFonts w:hint="eastAsia"/>
        </w:rPr>
        <w:t>个</w:t>
      </w:r>
      <w:r>
        <w:rPr>
          <w:rFonts w:hint="eastAsia"/>
        </w:rPr>
        <w:t>Sulfanilic Acid</w:t>
      </w:r>
      <w:r>
        <w:rPr>
          <w:rFonts w:hint="eastAsia"/>
        </w:rPr>
        <w:t>氨基苯磺酸标样测试，与</w:t>
      </w:r>
      <w:r>
        <w:rPr>
          <w:rFonts w:hint="eastAsia"/>
        </w:rPr>
        <w:t>3</w:t>
      </w:r>
      <w:r>
        <w:rPr>
          <w:rFonts w:hint="eastAsia"/>
        </w:rPr>
        <w:t>）相同。</w:t>
      </w:r>
      <w:r>
        <w:rPr>
          <w:rFonts w:hint="eastAsia"/>
        </w:rPr>
        <w:t xml:space="preserve">  6</w:t>
      </w:r>
      <w:r>
        <w:rPr>
          <w:rFonts w:hint="eastAsia"/>
        </w:rPr>
        <w:t>）以下又可进行</w:t>
      </w:r>
      <w:r>
        <w:rPr>
          <w:rFonts w:hint="eastAsia"/>
        </w:rPr>
        <w:t>20-30</w:t>
      </w:r>
      <w:r>
        <w:rPr>
          <w:rFonts w:hint="eastAsia"/>
        </w:rPr>
        <w:t>个次样品测试（根据样品性质决定样品量和通氧参数）</w:t>
      </w:r>
    </w:p>
    <w:p w:rsidR="009E162E" w:rsidRDefault="009E162E" w:rsidP="009E162E">
      <w:pPr>
        <w:rPr>
          <w:rFonts w:hint="eastAsia"/>
        </w:rPr>
      </w:pPr>
      <w:r>
        <w:rPr>
          <w:rFonts w:hint="eastAsia"/>
        </w:rPr>
        <w:t>，以下可从步骤</w:t>
      </w:r>
      <w:r>
        <w:rPr>
          <w:rFonts w:hint="eastAsia"/>
        </w:rPr>
        <w:t>3</w:t>
      </w:r>
    </w:p>
    <w:p w:rsidR="009E162E" w:rsidRDefault="009E162E" w:rsidP="009E162E">
      <w:pPr>
        <w:rPr>
          <w:rFonts w:hint="eastAsia"/>
        </w:rPr>
      </w:pPr>
      <w:r>
        <w:rPr>
          <w:rFonts w:hint="eastAsia"/>
        </w:rPr>
        <w:t>）循环执行。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）数据计算（用标样测试值做日校正因子修正）</w:t>
      </w:r>
      <w:r>
        <w:rPr>
          <w:rFonts w:hint="eastAsia"/>
        </w:rPr>
        <w:t xml:space="preserve">  1</w:t>
      </w:r>
      <w:r>
        <w:rPr>
          <w:rFonts w:hint="eastAsia"/>
        </w:rPr>
        <w:t>）进入</w:t>
      </w:r>
      <w:r>
        <w:rPr>
          <w:rFonts w:hint="eastAsia"/>
        </w:rPr>
        <w:t>Math.&gt;Factor Setup</w:t>
      </w:r>
      <w:r>
        <w:rPr>
          <w:rFonts w:hint="eastAsia"/>
        </w:rPr>
        <w:t>，在对话框中选用</w:t>
      </w:r>
      <w:r>
        <w:rPr>
          <w:rFonts w:hint="eastAsia"/>
        </w:rPr>
        <w:t>Compute Factors Sequentially</w:t>
      </w:r>
      <w:r>
        <w:rPr>
          <w:rFonts w:hint="eastAsia"/>
        </w:rPr>
        <w:t>功能</w:t>
      </w:r>
      <w:r>
        <w:rPr>
          <w:rFonts w:hint="eastAsia"/>
        </w:rPr>
        <w:t xml:space="preserve"> 2</w:t>
      </w:r>
      <w:r>
        <w:rPr>
          <w:rFonts w:hint="eastAsia"/>
        </w:rPr>
        <w:t>）检查标样测试几次的数据是否平行，若平行，点击</w:t>
      </w:r>
      <w:r>
        <w:rPr>
          <w:rFonts w:hint="eastAsia"/>
        </w:rPr>
        <w:t>Math.&gt;Factor</w:t>
      </w:r>
      <w:r>
        <w:rPr>
          <w:rFonts w:hint="eastAsia"/>
        </w:rPr>
        <w:t>，完成校正因子计算</w:t>
      </w:r>
      <w:r>
        <w:rPr>
          <w:rFonts w:hint="eastAsia"/>
        </w:rPr>
        <w:t xml:space="preserve"> </w:t>
      </w:r>
    </w:p>
    <w:p w:rsidR="009E162E" w:rsidRDefault="009E162E" w:rsidP="009E162E">
      <w:pPr>
        <w:ind w:firstLine="210"/>
      </w:pPr>
      <w:r>
        <w:rPr>
          <w:rFonts w:hint="eastAsia"/>
        </w:rPr>
        <w:t>3</w:t>
      </w:r>
      <w:r>
        <w:rPr>
          <w:rFonts w:hint="eastAsia"/>
        </w:rPr>
        <w:t>）若标样几次测试数据存在不平行，可在选择平行的标样数据行上（做标记）（在选定数据行点击鼠标右键，对所做标记的去除可在相应行上点鼠标右键），再进入</w:t>
      </w:r>
      <w:r>
        <w:rPr>
          <w:rFonts w:hint="eastAsia"/>
        </w:rPr>
        <w:t>Math.&gt;Factor Setup</w:t>
      </w:r>
      <w:r>
        <w:rPr>
          <w:rFonts w:hint="eastAsia"/>
        </w:rPr>
        <w:t>，激活</w:t>
      </w:r>
      <w:r>
        <w:rPr>
          <w:rFonts w:hint="eastAsia"/>
        </w:rPr>
        <w:t>Compute Factor From Tagged Standards only</w:t>
      </w:r>
      <w:r>
        <w:rPr>
          <w:rFonts w:hint="eastAsia"/>
        </w:rPr>
        <w:t>，之后点</w:t>
      </w:r>
      <w:r>
        <w:rPr>
          <w:rFonts w:hint="eastAsia"/>
        </w:rPr>
        <w:t>Math. &gt;Factor</w:t>
      </w:r>
      <w:r>
        <w:rPr>
          <w:rFonts w:hint="eastAsia"/>
        </w:rPr>
        <w:t>完成校正因子计算。</w:t>
      </w:r>
      <w:r>
        <w:rPr>
          <w:rFonts w:hint="eastAsia"/>
        </w:rPr>
        <w:t xml:space="preserve">  3</w:t>
      </w:r>
      <w:r>
        <w:rPr>
          <w:rFonts w:hint="eastAsia"/>
        </w:rPr>
        <w:t>、设定分析结束后自动启动睡眠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）进入</w:t>
      </w:r>
      <w:r>
        <w:rPr>
          <w:rFonts w:hint="eastAsia"/>
        </w:rPr>
        <w:t>Options&gt; Sleep / Wake Up</w:t>
      </w:r>
      <w:r>
        <w:rPr>
          <w:rFonts w:hint="eastAsia"/>
        </w:rPr>
        <w:t>功能对话框。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使用</w:t>
      </w:r>
      <w:r>
        <w:rPr>
          <w:rFonts w:hint="eastAsia"/>
        </w:rPr>
        <w:t>Activate reduced Gas flow</w:t>
      </w:r>
      <w:r>
        <w:rPr>
          <w:rFonts w:hint="eastAsia"/>
        </w:rPr>
        <w:t>功能，在</w:t>
      </w:r>
      <w:r>
        <w:rPr>
          <w:rFonts w:hint="eastAsia"/>
        </w:rPr>
        <w:t>Gas flow reduction to</w:t>
      </w:r>
      <w:r>
        <w:rPr>
          <w:rFonts w:hint="eastAsia"/>
        </w:rPr>
        <w:t>中输入需要的值（建议</w:t>
      </w:r>
      <w:r>
        <w:rPr>
          <w:rFonts w:hint="eastAsia"/>
        </w:rPr>
        <w:t>10%</w:t>
      </w:r>
      <w:r>
        <w:rPr>
          <w:rFonts w:hint="eastAsia"/>
        </w:rPr>
        <w:t>）。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使用</w:t>
      </w:r>
      <w:r>
        <w:rPr>
          <w:rFonts w:hint="eastAsia"/>
        </w:rPr>
        <w:t>Activate sleep Temperature</w:t>
      </w:r>
      <w:r>
        <w:rPr>
          <w:rFonts w:hint="eastAsia"/>
        </w:rPr>
        <w:t>，并在以下各</w:t>
      </w:r>
      <w:r>
        <w:rPr>
          <w:rFonts w:hint="eastAsia"/>
        </w:rPr>
        <w:t>Reduce Furnace** to</w:t>
      </w:r>
      <w:r>
        <w:rPr>
          <w:rFonts w:hint="eastAsia"/>
        </w:rPr>
        <w:t>中输入需要降低到的温度。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）使用</w:t>
      </w:r>
      <w:r>
        <w:rPr>
          <w:rFonts w:hint="eastAsia"/>
        </w:rPr>
        <w:t>Sleeping at end of Samples</w:t>
      </w:r>
      <w:r>
        <w:rPr>
          <w:rFonts w:hint="eastAsia"/>
        </w:rPr>
        <w:t>功能。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）点击</w:t>
      </w:r>
      <w:r>
        <w:rPr>
          <w:rFonts w:hint="eastAsia"/>
        </w:rPr>
        <w:t>OK</w:t>
      </w:r>
      <w:r>
        <w:rPr>
          <w:rFonts w:hint="eastAsia"/>
        </w:rPr>
        <w:t>，就可在样品分析结束后（样品重量为</w:t>
      </w:r>
      <w:r>
        <w:rPr>
          <w:rFonts w:hint="eastAsia"/>
        </w:rPr>
        <w:t>0</w:t>
      </w:r>
      <w:r>
        <w:rPr>
          <w:rFonts w:hint="eastAsia"/>
        </w:rPr>
        <w:t>），仪器自动进入睡眠状态。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）启动</w:t>
      </w:r>
      <w:r>
        <w:rPr>
          <w:rFonts w:hint="eastAsia"/>
        </w:rPr>
        <w:t>Auto</w:t>
      </w:r>
      <w:r>
        <w:rPr>
          <w:rFonts w:hint="eastAsia"/>
        </w:rPr>
        <w:t>进行样品分析，若启动</w:t>
      </w:r>
      <w:r>
        <w:rPr>
          <w:rFonts w:hint="eastAsia"/>
        </w:rPr>
        <w:t>Single</w:t>
      </w:r>
      <w:r>
        <w:rPr>
          <w:rFonts w:hint="eastAsia"/>
        </w:rPr>
        <w:t>执行测试，则以上功能无效。</w:t>
      </w:r>
      <w:r>
        <w:rPr>
          <w:rFonts w:hint="eastAsia"/>
        </w:rPr>
        <w:t xml:space="preserve">   4</w:t>
      </w:r>
      <w:r>
        <w:rPr>
          <w:rFonts w:hint="eastAsia"/>
        </w:rPr>
        <w:t>、关机步骤：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样品自动分析结束后，如设定睡眠功能，则仪器自动降温，或在</w:t>
      </w:r>
      <w:r>
        <w:rPr>
          <w:rFonts w:hint="eastAsia"/>
        </w:rPr>
        <w:t>Sleep / Wake Up</w:t>
      </w:r>
      <w:r>
        <w:rPr>
          <w:rFonts w:hint="eastAsia"/>
        </w:rPr>
        <w:t>功能对话框中手动启动睡眠（点</w:t>
      </w:r>
      <w:r>
        <w:rPr>
          <w:rFonts w:hint="eastAsia"/>
        </w:rPr>
        <w:t>Sleep Now</w:t>
      </w:r>
      <w:r>
        <w:rPr>
          <w:rFonts w:hint="eastAsia"/>
        </w:rPr>
        <w:t>），待</w:t>
      </w:r>
      <w:r>
        <w:rPr>
          <w:rFonts w:hint="eastAsia"/>
        </w:rPr>
        <w:t>2</w:t>
      </w:r>
      <w:r>
        <w:rPr>
          <w:rFonts w:hint="eastAsia"/>
        </w:rPr>
        <w:t>个加热炉都降温至</w:t>
      </w:r>
      <w:r>
        <w:rPr>
          <w:rFonts w:hint="eastAsia"/>
        </w:rPr>
        <w:t>100</w:t>
      </w:r>
      <w:r>
        <w:rPr>
          <w:rFonts w:hint="eastAsia"/>
        </w:rPr>
        <w:t>℃以下。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关闭</w:t>
      </w:r>
      <w:r>
        <w:rPr>
          <w:rFonts w:hint="eastAsia"/>
        </w:rPr>
        <w:t>He</w:t>
      </w:r>
      <w:r>
        <w:rPr>
          <w:rFonts w:hint="eastAsia"/>
        </w:rPr>
        <w:t>气和</w:t>
      </w:r>
      <w:r>
        <w:rPr>
          <w:rFonts w:hint="eastAsia"/>
        </w:rPr>
        <w:t>O2</w:t>
      </w:r>
      <w:r>
        <w:rPr>
          <w:rFonts w:hint="eastAsia"/>
        </w:rPr>
        <w:t>气。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）退出</w:t>
      </w:r>
      <w:r>
        <w:rPr>
          <w:rFonts w:hint="eastAsia"/>
        </w:rPr>
        <w:t xml:space="preserve"> varioel</w:t>
      </w:r>
      <w:r>
        <w:rPr>
          <w:rFonts w:hint="eastAsia"/>
        </w:rPr>
        <w:t>操作软件（执行</w:t>
      </w:r>
      <w:r>
        <w:rPr>
          <w:rFonts w:hint="eastAsia"/>
        </w:rPr>
        <w:t>File</w:t>
      </w:r>
      <w:r>
        <w:rPr>
          <w:rFonts w:hint="eastAsia"/>
        </w:rPr>
        <w:t>中的</w:t>
      </w:r>
      <w:r>
        <w:rPr>
          <w:rFonts w:hint="eastAsia"/>
        </w:rPr>
        <w:t>Exit</w:t>
      </w:r>
      <w:r>
        <w:rPr>
          <w:rFonts w:hint="eastAsia"/>
        </w:rPr>
        <w:t>）。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）关闭主机电源，开启主机加热炉室的门，让其长时间散去余热。</w: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）将主机后面的尾气出口堵住。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）关闭计算机、打印机和天平等外围设备。</w:t>
      </w:r>
    </w:p>
    <w:p w:rsidR="0066227D" w:rsidRDefault="009E162E" w:rsidP="009E162E">
      <w:bookmarkStart w:id="0" w:name="_GoBack"/>
      <w:bookmarkEnd w:id="0"/>
      <w:r>
        <w:rPr>
          <w:rFonts w:hint="eastAsia"/>
        </w:rPr>
        <w:t>五、注意事项</w:t>
      </w:r>
      <w:r>
        <w:rPr>
          <w:rFonts w:hint="eastAsia"/>
        </w:rPr>
        <w:t xml:space="preserve">  1</w:t>
      </w:r>
      <w:r>
        <w:rPr>
          <w:rFonts w:hint="eastAsia"/>
        </w:rPr>
        <w:t>、</w:t>
      </w:r>
      <w:r>
        <w:rPr>
          <w:rFonts w:hint="eastAsia"/>
        </w:rPr>
        <w:t>vario ELIII</w:t>
      </w:r>
      <w:r>
        <w:rPr>
          <w:rFonts w:hint="eastAsia"/>
        </w:rPr>
        <w:t>分析仪根据其操作模式，在一定的燃烧条件下，只适用于对可控制燃烧的大小尺寸样品中的元素含量进行分析。明确禁止对腐蚀性化学品、酸碱溶液，溶剂、爆炸物或可产生爆炸性气体的物质进行测试，这将对仪器产生破坏和对操作人员造成伤害。有可能对于一些特定物质进行检测，如含氟、磷酸盐或样品含有重金属，会影响到分析结果或仪器部件的使用寿命的样品。</w:t>
      </w:r>
      <w:r>
        <w:rPr>
          <w:rFonts w:hint="eastAsia"/>
        </w:rPr>
        <w:t xml:space="preserve">  2</w:t>
      </w:r>
      <w:r>
        <w:rPr>
          <w:rFonts w:hint="eastAsia"/>
        </w:rPr>
        <w:t>、氧气的不足会降低催化氧化剂和还原剂的性能，从而也减少了它们的有效性和使用寿命。没有燃烧的样品物质仍然留在灰份管内，并将影响到下一个样品的测试分析结果。</w:t>
      </w:r>
      <w:r>
        <w:rPr>
          <w:rFonts w:hint="eastAsia"/>
        </w:rPr>
        <w:t xml:space="preserve">  3</w:t>
      </w:r>
      <w:r>
        <w:rPr>
          <w:rFonts w:hint="eastAsia"/>
        </w:rPr>
        <w:t>、如果电源电压中断超过</w:t>
      </w:r>
      <w:r>
        <w:rPr>
          <w:rFonts w:hint="eastAsia"/>
        </w:rPr>
        <w:t>15</w:t>
      </w:r>
      <w:r>
        <w:rPr>
          <w:rFonts w:hint="eastAsia"/>
        </w:rPr>
        <w:t>分钟，必须对</w:t>
      </w:r>
      <w:r>
        <w:rPr>
          <w:rFonts w:hint="eastAsia"/>
        </w:rPr>
        <w:t>vario ELIII</w:t>
      </w:r>
      <w:r>
        <w:rPr>
          <w:rFonts w:hint="eastAsia"/>
        </w:rPr>
        <w:t>仪器进行检漏。这是由于通风中断，不能散热，有可能造成炉室中的</w:t>
      </w:r>
      <w:r>
        <w:rPr>
          <w:rFonts w:hint="eastAsia"/>
        </w:rPr>
        <w:t>O</w:t>
      </w:r>
      <w:r>
        <w:rPr>
          <w:rFonts w:hint="eastAsia"/>
        </w:rPr>
        <w:t>型圈的损坏，必要时应更换</w:t>
      </w:r>
    </w:p>
    <w:sectPr w:rsidR="00662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434" w:rsidRDefault="00726434" w:rsidP="009E162E">
      <w:r>
        <w:separator/>
      </w:r>
    </w:p>
  </w:endnote>
  <w:endnote w:type="continuationSeparator" w:id="0">
    <w:p w:rsidR="00726434" w:rsidRDefault="00726434" w:rsidP="009E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434" w:rsidRDefault="00726434" w:rsidP="009E162E">
      <w:r>
        <w:separator/>
      </w:r>
    </w:p>
  </w:footnote>
  <w:footnote w:type="continuationSeparator" w:id="0">
    <w:p w:rsidR="00726434" w:rsidRDefault="00726434" w:rsidP="009E16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23"/>
    <w:rsid w:val="0066227D"/>
    <w:rsid w:val="00726434"/>
    <w:rsid w:val="009E162E"/>
    <w:rsid w:val="00BE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6525D5-DE6F-4F6D-92AF-DE2387FF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1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16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1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16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Company>Microsoft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Chen</dc:creator>
  <cp:keywords/>
  <dc:description/>
  <cp:lastModifiedBy>Jackson Chen</cp:lastModifiedBy>
  <cp:revision>2</cp:revision>
  <dcterms:created xsi:type="dcterms:W3CDTF">2017-03-28T12:45:00Z</dcterms:created>
  <dcterms:modified xsi:type="dcterms:W3CDTF">2017-03-28T12:46:00Z</dcterms:modified>
</cp:coreProperties>
</file>