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911" w:rsidRDefault="007C5911" w:rsidP="005A2BE4">
      <w:pPr>
        <w:spacing w:line="360" w:lineRule="auto"/>
      </w:pPr>
      <w:r>
        <w:rPr>
          <w:rFonts w:hint="eastAsia"/>
        </w:rPr>
        <w:t>瞬态、稳态法</w:t>
      </w:r>
    </w:p>
    <w:p w:rsidR="007C5911" w:rsidRDefault="007C5911" w:rsidP="005A2BE4">
      <w:pPr>
        <w:spacing w:line="360" w:lineRule="auto"/>
      </w:pPr>
      <w:r w:rsidRPr="009328D0">
        <w:rPr>
          <w:rFonts w:hint="eastAsia"/>
        </w:rPr>
        <w:t>瞬态法一般测试的是稳态法测试不了的材料，比如导热系数高的材料，比如尺寸满足不了稳态的材料</w:t>
      </w:r>
      <w:r>
        <w:rPr>
          <w:rFonts w:hint="eastAsia"/>
        </w:rPr>
        <w:t>。</w:t>
      </w:r>
      <w:r w:rsidRPr="009328D0">
        <w:rPr>
          <w:rFonts w:hint="eastAsia"/>
        </w:rPr>
        <w:t>瞬态法测得导热系数范围是</w:t>
      </w:r>
      <w:r w:rsidRPr="009328D0">
        <w:rPr>
          <w:rFonts w:hint="eastAsia"/>
        </w:rPr>
        <w:t>0.005</w:t>
      </w:r>
      <w:r w:rsidRPr="009328D0">
        <w:rPr>
          <w:rFonts w:hint="eastAsia"/>
        </w:rPr>
        <w:t>——</w:t>
      </w:r>
      <w:r w:rsidRPr="009328D0">
        <w:rPr>
          <w:rFonts w:hint="eastAsia"/>
        </w:rPr>
        <w:t>500W/</w:t>
      </w:r>
      <w:proofErr w:type="spellStart"/>
      <w:r w:rsidRPr="009328D0">
        <w:rPr>
          <w:rFonts w:hint="eastAsia"/>
        </w:rPr>
        <w:t>mK</w:t>
      </w:r>
      <w:proofErr w:type="spellEnd"/>
      <w:r>
        <w:rPr>
          <w:rFonts w:hint="eastAsia"/>
        </w:rPr>
        <w:t>，</w:t>
      </w:r>
      <w:r w:rsidRPr="009328D0">
        <w:rPr>
          <w:rFonts w:hint="eastAsia"/>
        </w:rPr>
        <w:t>稳态法测试的是</w:t>
      </w:r>
      <w:r w:rsidRPr="009328D0">
        <w:rPr>
          <w:rFonts w:hint="eastAsia"/>
        </w:rPr>
        <w:t>0.002-2W/</w:t>
      </w:r>
      <w:proofErr w:type="spellStart"/>
      <w:r w:rsidRPr="009328D0">
        <w:rPr>
          <w:rFonts w:hint="eastAsia"/>
        </w:rPr>
        <w:t>mK</w:t>
      </w:r>
      <w:proofErr w:type="spellEnd"/>
      <w:r>
        <w:rPr>
          <w:rFonts w:hint="eastAsia"/>
        </w:rPr>
        <w:t>。</w:t>
      </w:r>
      <w:r w:rsidRPr="009328D0">
        <w:rPr>
          <w:rFonts w:hint="eastAsia"/>
        </w:rPr>
        <w:t>稳态</w:t>
      </w:r>
      <w:proofErr w:type="gramStart"/>
      <w:r w:rsidRPr="009328D0">
        <w:rPr>
          <w:rFonts w:hint="eastAsia"/>
        </w:rPr>
        <w:t>法时间</w:t>
      </w:r>
      <w:proofErr w:type="gramEnd"/>
      <w:r w:rsidRPr="009328D0">
        <w:rPr>
          <w:rFonts w:hint="eastAsia"/>
        </w:rPr>
        <w:t>比较久，瞬态法测试时间很短，</w:t>
      </w:r>
      <w:r w:rsidRPr="009328D0">
        <w:rPr>
          <w:rFonts w:hint="eastAsia"/>
        </w:rPr>
        <w:t>10</w:t>
      </w:r>
      <w:r w:rsidRPr="009328D0">
        <w:rPr>
          <w:rFonts w:hint="eastAsia"/>
        </w:rPr>
        <w:t>分钟之内能搞定</w:t>
      </w:r>
      <w:r>
        <w:rPr>
          <w:rFonts w:hint="eastAsia"/>
        </w:rPr>
        <w:t>。</w:t>
      </w:r>
      <w:proofErr w:type="spellStart"/>
      <w:r w:rsidRPr="009328D0">
        <w:rPr>
          <w:rFonts w:hint="eastAsia"/>
        </w:rPr>
        <w:t>hotdisk</w:t>
      </w:r>
      <w:proofErr w:type="spellEnd"/>
      <w:r w:rsidRPr="009328D0">
        <w:rPr>
          <w:rFonts w:hint="eastAsia"/>
        </w:rPr>
        <w:t>是瞬态的，</w:t>
      </w:r>
      <w:r w:rsidR="00F82A01">
        <w:rPr>
          <w:rFonts w:hint="eastAsia"/>
        </w:rPr>
        <w:t>激光闪射法</w:t>
      </w:r>
      <w:r w:rsidRPr="009328D0">
        <w:rPr>
          <w:rFonts w:hint="eastAsia"/>
        </w:rPr>
        <w:t>是稳态的</w:t>
      </w:r>
    </w:p>
    <w:p w:rsidR="007C5911" w:rsidRDefault="007C5911" w:rsidP="005A2BE4">
      <w:pPr>
        <w:spacing w:line="360" w:lineRule="auto"/>
      </w:pPr>
      <w:r>
        <w:t>热导率分厚度和面向热导率测试</w:t>
      </w:r>
      <w:r w:rsidR="00CC33CA">
        <w:rPr>
          <w:rFonts w:hint="eastAsia"/>
        </w:rPr>
        <w:t>，</w:t>
      </w:r>
      <w:r w:rsidR="005A2BE4">
        <w:rPr>
          <w:rFonts w:hint="eastAsia"/>
        </w:rPr>
        <w:t>一般</w:t>
      </w:r>
      <w:r w:rsidR="00CC33CA">
        <w:t>测试厚度方向的</w:t>
      </w:r>
      <w:r w:rsidR="00CC33CA">
        <w:rPr>
          <w:rFonts w:hint="eastAsia"/>
        </w:rPr>
        <w:t>，</w:t>
      </w:r>
      <w:r w:rsidR="005A2BE4">
        <w:rPr>
          <w:rFonts w:hint="eastAsia"/>
        </w:rPr>
        <w:t>而</w:t>
      </w:r>
      <w:r w:rsidR="005A2BE4" w:rsidRPr="009F37FB">
        <w:rPr>
          <w:rFonts w:hint="eastAsia"/>
        </w:rPr>
        <w:t>激光导热仪</w:t>
      </w:r>
      <w:r w:rsidR="005A2BE4" w:rsidRPr="009F37FB">
        <w:rPr>
          <w:rFonts w:hint="eastAsia"/>
        </w:rPr>
        <w:t>467</w:t>
      </w:r>
      <w:r w:rsidR="005A2BE4" w:rsidRPr="009F37FB">
        <w:rPr>
          <w:rFonts w:hint="eastAsia"/>
        </w:rPr>
        <w:t>，</w:t>
      </w:r>
      <w:r w:rsidR="005A2BE4" w:rsidRPr="009F37FB">
        <w:rPr>
          <w:rFonts w:hint="eastAsia"/>
        </w:rPr>
        <w:t>447</w:t>
      </w:r>
      <w:r w:rsidR="005A2BE4" w:rsidRPr="009F37FB">
        <w:rPr>
          <w:rFonts w:hint="eastAsia"/>
        </w:rPr>
        <w:t>型号</w:t>
      </w:r>
      <w:r w:rsidR="005A2BE4">
        <w:rPr>
          <w:rFonts w:hint="eastAsia"/>
        </w:rPr>
        <w:t>可测面向</w:t>
      </w:r>
    </w:p>
    <w:p w:rsidR="00CC33CA" w:rsidRDefault="00CC33CA" w:rsidP="005A2BE4">
      <w:pPr>
        <w:spacing w:line="360" w:lineRule="auto"/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ab/>
      </w:r>
      <w:r>
        <w:rPr>
          <w:rFonts w:hint="eastAsia"/>
        </w:rPr>
        <w:t>瞬态平面热源法：</w:t>
      </w:r>
      <w:r>
        <w:rPr>
          <w:rFonts w:hint="eastAsia"/>
        </w:rPr>
        <w:t>Hot Disk TPS 2500S</w:t>
      </w:r>
    </w:p>
    <w:p w:rsidR="00CC33CA" w:rsidRDefault="00CC33CA" w:rsidP="005A2BE4">
      <w:pPr>
        <w:spacing w:line="360" w:lineRule="auto"/>
        <w:rPr>
          <w:rFonts w:hint="eastAsia"/>
        </w:rPr>
      </w:pPr>
      <w:r>
        <w:rPr>
          <w:rFonts w:hint="eastAsia"/>
        </w:rPr>
        <w:t>Hot Disk</w:t>
      </w:r>
      <w:r>
        <w:rPr>
          <w:rFonts w:hint="eastAsia"/>
        </w:rPr>
        <w:t>导热系数仪被广泛应用在电力、汽车、材料、生物制药等领域。</w:t>
      </w:r>
      <w:r>
        <w:rPr>
          <w:rFonts w:hint="eastAsia"/>
        </w:rPr>
        <w:t>Hot Disk</w:t>
      </w:r>
      <w:r>
        <w:rPr>
          <w:rFonts w:hint="eastAsia"/>
        </w:rPr>
        <w:t>导热系数仪可测的导热率范围在</w:t>
      </w:r>
      <w:r>
        <w:rPr>
          <w:rFonts w:hint="eastAsia"/>
        </w:rPr>
        <w:t>(0.005-500)W/</w:t>
      </w:r>
      <w:proofErr w:type="spellStart"/>
      <w:r>
        <w:rPr>
          <w:rFonts w:hint="eastAsia"/>
        </w:rPr>
        <w:t>mK</w:t>
      </w:r>
      <w:proofErr w:type="spellEnd"/>
      <w:r>
        <w:rPr>
          <w:rFonts w:hint="eastAsia"/>
        </w:rPr>
        <w:t>之间，使用于金属、合金、陶瓷、矿石、复合材料、电路板（</w:t>
      </w:r>
      <w:r>
        <w:rPr>
          <w:rFonts w:hint="eastAsia"/>
        </w:rPr>
        <w:t>PCB</w:t>
      </w:r>
      <w:r>
        <w:rPr>
          <w:rFonts w:hint="eastAsia"/>
        </w:rPr>
        <w:t>）、硅胶等材料，同时可对固体、粉末、涂层、薄膜、液体、各向异性材料等多种不同形式材料的热瞬态性能进行测量，不需特别的样品制备，在数秒内即可完成热导率、热扩散率和热容的测试。</w:t>
      </w:r>
    </w:p>
    <w:p w:rsidR="00CC33CA" w:rsidRDefault="00CC33CA" w:rsidP="005A2BE4">
      <w:pPr>
        <w:spacing w:line="360" w:lineRule="auto"/>
        <w:rPr>
          <w:rFonts w:hint="eastAsia"/>
        </w:rPr>
      </w:pPr>
      <w:r>
        <w:rPr>
          <w:rFonts w:hint="eastAsia"/>
        </w:rPr>
        <w:t>样品要求</w:t>
      </w:r>
      <w:r>
        <w:rPr>
          <w:rFonts w:hint="eastAsia"/>
        </w:rPr>
        <w:t>:</w:t>
      </w:r>
      <w:r>
        <w:rPr>
          <w:rFonts w:hint="eastAsia"/>
        </w:rPr>
        <w:t>需</w:t>
      </w:r>
      <w:r>
        <w:rPr>
          <w:rFonts w:hint="eastAsia"/>
        </w:rPr>
        <w:t>2</w:t>
      </w:r>
      <w:r>
        <w:rPr>
          <w:rFonts w:hint="eastAsia"/>
        </w:rPr>
        <w:t>块对称材料、并且表面平整</w:t>
      </w:r>
      <w:r w:rsidR="00F82A01">
        <w:rPr>
          <w:rFonts w:hint="eastAsia"/>
        </w:rPr>
        <w:t>。</w:t>
      </w:r>
    </w:p>
    <w:p w:rsidR="00F82A01" w:rsidRDefault="00F82A01" w:rsidP="005A2BE4">
      <w:pPr>
        <w:spacing w:line="360" w:lineRule="auto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．</w:t>
      </w:r>
      <w:r>
        <w:rPr>
          <w:rFonts w:hint="eastAsia"/>
        </w:rPr>
        <w:t>激光闪射法</w:t>
      </w:r>
      <w:r w:rsidRPr="00603D93">
        <w:rPr>
          <w:rFonts w:hint="eastAsia"/>
        </w:rPr>
        <w:t>可以拿到热扩散系数、比热、导热系数三个值，根据这三个数据换算</w:t>
      </w:r>
      <w:r>
        <w:rPr>
          <w:rFonts w:hint="eastAsia"/>
        </w:rPr>
        <w:t>。需要客户自己提供密度和厚度两个数据。样品一块即可。</w:t>
      </w:r>
    </w:p>
    <w:p w:rsidR="00F82A01" w:rsidRDefault="00F82A01" w:rsidP="00F82A01">
      <w:pPr>
        <w:spacing w:line="360" w:lineRule="auto"/>
      </w:pPr>
      <w:r>
        <w:rPr>
          <w:rFonts w:hint="eastAsia"/>
        </w:rPr>
        <w:t>一般</w:t>
      </w:r>
      <w:r>
        <w:rPr>
          <w:rFonts w:hint="eastAsia"/>
        </w:rPr>
        <w:t>测试之前要确定测试</w:t>
      </w:r>
      <w:r w:rsidRPr="00443AA2">
        <w:rPr>
          <w:rFonts w:hint="eastAsia"/>
        </w:rPr>
        <w:t>材料是高导热还是低导热</w:t>
      </w:r>
      <w:r w:rsidRPr="00443AA2">
        <w:rPr>
          <w:rFonts w:hint="eastAsia"/>
        </w:rPr>
        <w:t>?</w:t>
      </w:r>
      <w:r w:rsidRPr="00443AA2">
        <w:rPr>
          <w:rFonts w:hint="eastAsia"/>
        </w:rPr>
        <w:t>如果是高导热材料，那么只能用瞬态的，因为稳态的导热测试范围很低的</w:t>
      </w:r>
    </w:p>
    <w:p w:rsidR="00CC33CA" w:rsidRDefault="00CC33CA" w:rsidP="00CC33CA">
      <w:pPr>
        <w:rPr>
          <w:rFonts w:hint="eastAsia"/>
        </w:rPr>
      </w:pPr>
    </w:p>
    <w:p w:rsidR="00AB312B" w:rsidRDefault="00AB312B" w:rsidP="00CC33CA">
      <w:pPr>
        <w:rPr>
          <w:rFonts w:hint="eastAsia"/>
        </w:rPr>
      </w:pPr>
      <w:proofErr w:type="spellStart"/>
      <w:r>
        <w:t>H</w:t>
      </w:r>
      <w:r>
        <w:rPr>
          <w:rFonts w:hint="eastAsia"/>
        </w:rPr>
        <w:t>otdisk</w:t>
      </w:r>
      <w:proofErr w:type="spellEnd"/>
      <w:r>
        <w:rPr>
          <w:rFonts w:hint="eastAsia"/>
        </w:rPr>
        <w:t>仪器介绍</w:t>
      </w:r>
    </w:p>
    <w:p w:rsidR="00AB312B" w:rsidRDefault="00AB312B" w:rsidP="00CC33CA">
      <w:pPr>
        <w:rPr>
          <w:rFonts w:hint="eastAsia"/>
        </w:rPr>
      </w:pPr>
      <w:hyperlink r:id="rId7" w:history="1">
        <w:r w:rsidRPr="00734864">
          <w:rPr>
            <w:rStyle w:val="a5"/>
          </w:rPr>
          <w:t>http://www.hotdisk-china.com/Product_1.asp</w:t>
        </w:r>
      </w:hyperlink>
    </w:p>
    <w:p w:rsidR="00AB312B" w:rsidRDefault="00AB312B" w:rsidP="00CC33CA">
      <w:pPr>
        <w:rPr>
          <w:rFonts w:hint="eastAsia"/>
        </w:rPr>
      </w:pPr>
    </w:p>
    <w:p w:rsidR="00AB312B" w:rsidRDefault="00AB312B" w:rsidP="00CC33CA">
      <w:pPr>
        <w:rPr>
          <w:rFonts w:hint="eastAsia"/>
        </w:rPr>
      </w:pPr>
      <w:r>
        <w:rPr>
          <w:rFonts w:hint="eastAsia"/>
        </w:rPr>
        <w:t>耐驰激光导热仪</w:t>
      </w:r>
      <w:r w:rsidR="00AC0849">
        <w:rPr>
          <w:rFonts w:hint="eastAsia"/>
        </w:rPr>
        <w:t>介绍</w:t>
      </w:r>
      <w:bookmarkStart w:id="0" w:name="_GoBack"/>
      <w:bookmarkEnd w:id="0"/>
    </w:p>
    <w:p w:rsidR="00AB312B" w:rsidRDefault="00AB312B" w:rsidP="00CC33CA">
      <w:pPr>
        <w:rPr>
          <w:rFonts w:hint="eastAsia"/>
        </w:rPr>
      </w:pPr>
      <w:hyperlink r:id="rId8" w:history="1">
        <w:r w:rsidRPr="00734864">
          <w:rPr>
            <w:rStyle w:val="a5"/>
          </w:rPr>
          <w:t>http://www.ngb-netzsch.com.cn/products/lfa.html</w:t>
        </w:r>
      </w:hyperlink>
    </w:p>
    <w:p w:rsidR="00AB312B" w:rsidRPr="00F82A01" w:rsidRDefault="00AB312B" w:rsidP="00CC33CA"/>
    <w:sectPr w:rsidR="00AB312B" w:rsidRPr="00F82A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FC4" w:rsidRDefault="004E0FC4" w:rsidP="007C5911">
      <w:r>
        <w:separator/>
      </w:r>
    </w:p>
  </w:endnote>
  <w:endnote w:type="continuationSeparator" w:id="0">
    <w:p w:rsidR="004E0FC4" w:rsidRDefault="004E0FC4" w:rsidP="007C5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FC4" w:rsidRDefault="004E0FC4" w:rsidP="007C5911">
      <w:r>
        <w:separator/>
      </w:r>
    </w:p>
  </w:footnote>
  <w:footnote w:type="continuationSeparator" w:id="0">
    <w:p w:rsidR="004E0FC4" w:rsidRDefault="004E0FC4" w:rsidP="007C59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42A"/>
    <w:rsid w:val="00087998"/>
    <w:rsid w:val="004E0FC4"/>
    <w:rsid w:val="005A2BE4"/>
    <w:rsid w:val="007C5911"/>
    <w:rsid w:val="008516C7"/>
    <w:rsid w:val="00AB312B"/>
    <w:rsid w:val="00AC0849"/>
    <w:rsid w:val="00CC33CA"/>
    <w:rsid w:val="00E0042A"/>
    <w:rsid w:val="00F82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91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59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591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59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5911"/>
    <w:rPr>
      <w:sz w:val="18"/>
      <w:szCs w:val="18"/>
    </w:rPr>
  </w:style>
  <w:style w:type="character" w:styleId="a5">
    <w:name w:val="Hyperlink"/>
    <w:basedOn w:val="a0"/>
    <w:uiPriority w:val="99"/>
    <w:unhideWhenUsed/>
    <w:rsid w:val="00AB31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91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59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591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59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5911"/>
    <w:rPr>
      <w:sz w:val="18"/>
      <w:szCs w:val="18"/>
    </w:rPr>
  </w:style>
  <w:style w:type="character" w:styleId="a5">
    <w:name w:val="Hyperlink"/>
    <w:basedOn w:val="a0"/>
    <w:uiPriority w:val="99"/>
    <w:unhideWhenUsed/>
    <w:rsid w:val="00AB31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gb-netzsch.com.cn/products/lfa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hotdisk-china.com/Product_1.asp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118</Words>
  <Characters>676</Characters>
  <Application>Microsoft Office Word</Application>
  <DocSecurity>0</DocSecurity>
  <Lines>5</Lines>
  <Paragraphs>1</Paragraphs>
  <ScaleCrop>false</ScaleCrop>
  <Company>Microsoft</Company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win7</cp:lastModifiedBy>
  <cp:revision>8</cp:revision>
  <dcterms:created xsi:type="dcterms:W3CDTF">2017-03-26T02:52:00Z</dcterms:created>
  <dcterms:modified xsi:type="dcterms:W3CDTF">2017-03-26T03:09:00Z</dcterms:modified>
</cp:coreProperties>
</file>